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ED4D7">
      <w:pPr>
        <w:pStyle w:val="2"/>
        <w:keepNext w:val="0"/>
        <w:keepLines w:val="0"/>
        <w:widowControl/>
        <w:suppressLineNumbers w:val="0"/>
        <w:jc w:val="center"/>
        <w:rPr>
          <w:rFonts w:hint="default" w:eastAsia="宋体"/>
          <w:sz w:val="24"/>
          <w:szCs w:val="24"/>
          <w:lang w:val="en-US" w:eastAsia="zh-CN"/>
        </w:rPr>
      </w:pPr>
      <w:r>
        <w:t>要求</w:t>
      </w:r>
    </w:p>
    <w:p w14:paraId="51A63E1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概况：苏州锡鑫牌体外冲击波碎石机电磁盘（冲击波发射盘）故障，需要更换。</w:t>
      </w:r>
    </w:p>
    <w:p w14:paraId="2EE6AB7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96" w:afterAutospacing="0" w:line="560" w:lineRule="exact"/>
        <w:ind w:right="0"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技术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要求：</w:t>
      </w:r>
    </w:p>
    <w:p w14:paraId="7F2F152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96" w:afterAutospacing="0" w:line="560" w:lineRule="exact"/>
        <w:ind w:right="0"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（1）提供原装苏州锡鑫医疗器械有限公司生产体外碎石机（CS-2012A）的电磁盘。</w:t>
      </w:r>
    </w:p>
    <w:p w14:paraId="2CB1D65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96" w:afterAutospacing="0" w:line="560" w:lineRule="exact"/>
        <w:ind w:right="0"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（2）质保1年。</w:t>
      </w:r>
    </w:p>
    <w:p w14:paraId="2CE0EFA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96" w:afterAutospacing="0" w:line="560" w:lineRule="exact"/>
        <w:ind w:right="0"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（3）电磁盘正、背面图片如下：</w:t>
      </w:r>
    </w:p>
    <w:p w14:paraId="1A2E538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96" w:afterAutospacing="0" w:line="240" w:lineRule="auto"/>
        <w:ind w:right="0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电磁盘正面图片：</w:t>
      </w:r>
      <w:bookmarkStart w:id="0" w:name="_GoBack"/>
      <w:bookmarkEnd w:id="0"/>
      <w:r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7023735"/>
            <wp:effectExtent l="0" t="0" r="6350" b="1905"/>
            <wp:docPr id="1" name="图片 1" descr="电磁盘正面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磁盘正面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96BB8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  <w:szCs w:val="24"/>
        </w:rPr>
      </w:pPr>
    </w:p>
    <w:p w14:paraId="57EBC6C6">
      <w:pP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br w:type="page"/>
      </w:r>
    </w:p>
    <w:p w14:paraId="24D0F8C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84" w:beforeAutospacing="0" w:after="96" w:afterAutospacing="0" w:line="30" w:lineRule="atLeast"/>
        <w:ind w:right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电磁盘背面图片：</w:t>
      </w:r>
    </w:p>
    <w:p w14:paraId="3FBD10BD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电磁盘背面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磁盘背面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4324"/>
    <w:rsid w:val="10254737"/>
    <w:rsid w:val="10A95918"/>
    <w:rsid w:val="134123E3"/>
    <w:rsid w:val="1B5C0FB3"/>
    <w:rsid w:val="22C01C54"/>
    <w:rsid w:val="30C54A8E"/>
    <w:rsid w:val="324943D8"/>
    <w:rsid w:val="3BEB239F"/>
    <w:rsid w:val="3FAE35E6"/>
    <w:rsid w:val="406665E0"/>
    <w:rsid w:val="4ADA0711"/>
    <w:rsid w:val="52900316"/>
    <w:rsid w:val="594E6459"/>
    <w:rsid w:val="5C03419D"/>
    <w:rsid w:val="5E514FD5"/>
    <w:rsid w:val="70F91E3F"/>
    <w:rsid w:val="7A4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6">
    <w:name w:val="Body Text First Indent"/>
    <w:basedOn w:val="5"/>
    <w:next w:val="7"/>
    <w:qFormat/>
    <w:uiPriority w:val="0"/>
    <w:pPr>
      <w:ind w:firstLine="420" w:firstLineChars="100"/>
    </w:pPr>
  </w:style>
  <w:style w:type="paragraph" w:customStyle="1" w:styleId="7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styleId="8">
    <w:name w:val="Body Text Indent"/>
    <w:basedOn w:val="1"/>
    <w:qFormat/>
    <w:uiPriority w:val="0"/>
    <w:pPr>
      <w:ind w:firstLine="630"/>
    </w:pPr>
    <w:rPr>
      <w:sz w:val="32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8"/>
    <w:qFormat/>
    <w:uiPriority w:val="0"/>
    <w:pPr>
      <w:spacing w:after="120"/>
      <w:ind w:left="420" w:leftChars="200" w:firstLine="420" w:firstLineChars="200"/>
    </w:pPr>
    <w:rPr>
      <w:sz w:val="21"/>
      <w:szCs w:val="20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4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161</Characters>
  <Lines>0</Lines>
  <Paragraphs>0</Paragraphs>
  <TotalTime>4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2025-12-29T01:03:00Z</dcterms:created>
  <dc:creator>Administrator</dc:creator>
  <cp:lastModifiedBy>violet</cp:lastModifiedBy>
  <cp:lastPrinted>2026-04-23T09:50:04Z</cp:lastPrinted>
  <dcterms:modified xsi:type="dcterms:W3CDTF">2026-04-23T09:50:10Z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F06B87D5FDEC4B1592C39FC7730A1BB0_12</vt:lpwstr>
  </property>
</Properties>
</file>